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286E" w14:textId="77777777" w:rsidR="003F18DB" w:rsidRPr="003F18DB" w:rsidRDefault="003F18DB" w:rsidP="003F18DB">
      <w:pPr>
        <w:rPr>
          <w:lang w:val="en-GB"/>
        </w:rPr>
      </w:pPr>
      <w:r w:rsidRPr="003F18DB">
        <w:rPr>
          <w:b/>
          <w:bCs/>
          <w:lang w:val="en-US"/>
        </w:rPr>
        <w:t>NICOLAS LAMBERT</w:t>
      </w:r>
    </w:p>
    <w:p w14:paraId="1628EB84" w14:textId="77777777" w:rsidR="003F18DB" w:rsidRPr="003F18DB" w:rsidRDefault="003F18DB" w:rsidP="003F18DB">
      <w:pPr>
        <w:rPr>
          <w:lang w:val="en-GB"/>
        </w:rPr>
      </w:pPr>
      <w:r w:rsidRPr="003F18DB">
        <w:rPr>
          <w:i/>
          <w:iCs/>
          <w:lang w:val="en-US"/>
        </w:rPr>
        <w:t>Head of Online Brand Protection</w:t>
      </w:r>
    </w:p>
    <w:p w14:paraId="3ADFDB7A" w14:textId="77777777" w:rsidR="003F18DB" w:rsidRPr="003F18DB" w:rsidRDefault="003F18DB" w:rsidP="003F18DB">
      <w:pPr>
        <w:rPr>
          <w:lang w:val="en-GB"/>
        </w:rPr>
      </w:pPr>
      <w:r w:rsidRPr="003F18DB">
        <w:rPr>
          <w:lang w:val="en-US"/>
        </w:rPr>
        <w:t> </w:t>
      </w:r>
    </w:p>
    <w:p w14:paraId="38F3BDD3" w14:textId="77777777" w:rsidR="003F18DB" w:rsidRPr="003F18DB" w:rsidRDefault="003F18DB" w:rsidP="003F18DB">
      <w:r w:rsidRPr="003F18DB">
        <w:drawing>
          <wp:inline distT="0" distB="0" distL="0" distR="0" wp14:anchorId="79C60DB5" wp14:editId="3E08D296">
            <wp:extent cx="800100" cy="184150"/>
            <wp:effectExtent l="0" t="0" r="0" b="6350"/>
            <wp:docPr id="75023687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184150"/>
                    </a:xfrm>
                    <a:prstGeom prst="rect">
                      <a:avLst/>
                    </a:prstGeom>
                    <a:noFill/>
                    <a:ln>
                      <a:noFill/>
                    </a:ln>
                  </pic:spPr>
                </pic:pic>
              </a:graphicData>
            </a:graphic>
          </wp:inline>
        </w:drawing>
      </w:r>
    </w:p>
    <w:p w14:paraId="1D635D46" w14:textId="77777777" w:rsidR="003F18DB" w:rsidRDefault="003F18DB" w:rsidP="003F18DB"/>
    <w:p w14:paraId="342311A2" w14:textId="7383ABD1" w:rsidR="003F18DB" w:rsidRPr="003F18DB" w:rsidRDefault="003F18DB" w:rsidP="003F18DB">
      <w:r w:rsidRPr="003F18DB">
        <w:t>Spécialisé dans la lutte anticontrefaçon depuis 2011 avec des expériences chez Hermès puis Longchamp, Nicolas Lambert occupe depuis 2017 le poste de Responsable de la Protection des Marques en ligne au sein du Département  la lutte anticontrefaçon du Groupe LVMH.</w:t>
      </w:r>
      <w:r w:rsidRPr="003F18DB">
        <w:br/>
        <w:t>Sa mission est de définir, d’adapter et d’assurer la mise en œuvre de la stratégie visant à comprendre et combattre les diverses formes d’atteintes sur tous les canaux digitaux (sites standalone, réseaux sociaux, plateformes-</w:t>
      </w:r>
      <w:proofErr w:type="spellStart"/>
      <w:r w:rsidRPr="003F18DB">
        <w:t>ecommerce</w:t>
      </w:r>
      <w:proofErr w:type="spellEnd"/>
      <w:r w:rsidRPr="003F18DB">
        <w:t>, etc..), pour une trentaine de Maisons du Groupe.</w:t>
      </w:r>
    </w:p>
    <w:p w14:paraId="40683903" w14:textId="77777777" w:rsidR="003F18DB" w:rsidRPr="003F18DB" w:rsidRDefault="003F18DB" w:rsidP="003F18DB">
      <w:r w:rsidRPr="003F18DB">
        <w:t> </w:t>
      </w:r>
    </w:p>
    <w:p w14:paraId="36510574" w14:textId="44412A7A" w:rsidR="003F18DB" w:rsidRPr="003F18DB" w:rsidRDefault="003F18DB" w:rsidP="003F18DB">
      <w:r w:rsidRPr="003F18DB">
        <w:rPr>
          <w:lang w:val="en-GB"/>
        </w:rPr>
        <w:t> </w:t>
      </w:r>
    </w:p>
    <w:p w14:paraId="4421B7BE" w14:textId="77777777" w:rsidR="003F18DB" w:rsidRDefault="003F18DB"/>
    <w:sectPr w:rsidR="003F18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8DB"/>
    <w:rsid w:val="003F18DB"/>
    <w:rsid w:val="005671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D8B2"/>
  <w15:chartTrackingRefBased/>
  <w15:docId w15:val="{47D1FA06-B9A1-4DFD-8781-CA69BCCA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F1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F1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F18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F18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F18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F18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F18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F18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F18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18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F18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F18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F18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F18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F18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18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18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18DB"/>
    <w:rPr>
      <w:rFonts w:eastAsiaTheme="majorEastAsia" w:cstheme="majorBidi"/>
      <w:color w:val="272727" w:themeColor="text1" w:themeTint="D8"/>
    </w:rPr>
  </w:style>
  <w:style w:type="paragraph" w:styleId="Titre">
    <w:name w:val="Title"/>
    <w:basedOn w:val="Normal"/>
    <w:next w:val="Normal"/>
    <w:link w:val="TitreCar"/>
    <w:uiPriority w:val="10"/>
    <w:qFormat/>
    <w:rsid w:val="003F1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18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18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18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18DB"/>
    <w:pPr>
      <w:spacing w:before="160"/>
      <w:jc w:val="center"/>
    </w:pPr>
    <w:rPr>
      <w:i/>
      <w:iCs/>
      <w:color w:val="404040" w:themeColor="text1" w:themeTint="BF"/>
    </w:rPr>
  </w:style>
  <w:style w:type="character" w:customStyle="1" w:styleId="CitationCar">
    <w:name w:val="Citation Car"/>
    <w:basedOn w:val="Policepardfaut"/>
    <w:link w:val="Citation"/>
    <w:uiPriority w:val="29"/>
    <w:rsid w:val="003F18DB"/>
    <w:rPr>
      <w:i/>
      <w:iCs/>
      <w:color w:val="404040" w:themeColor="text1" w:themeTint="BF"/>
    </w:rPr>
  </w:style>
  <w:style w:type="paragraph" w:styleId="Paragraphedeliste">
    <w:name w:val="List Paragraph"/>
    <w:basedOn w:val="Normal"/>
    <w:uiPriority w:val="34"/>
    <w:qFormat/>
    <w:rsid w:val="003F18DB"/>
    <w:pPr>
      <w:ind w:left="720"/>
      <w:contextualSpacing/>
    </w:pPr>
  </w:style>
  <w:style w:type="character" w:styleId="Accentuationintense">
    <w:name w:val="Intense Emphasis"/>
    <w:basedOn w:val="Policepardfaut"/>
    <w:uiPriority w:val="21"/>
    <w:qFormat/>
    <w:rsid w:val="003F18DB"/>
    <w:rPr>
      <w:i/>
      <w:iCs/>
      <w:color w:val="0F4761" w:themeColor="accent1" w:themeShade="BF"/>
    </w:rPr>
  </w:style>
  <w:style w:type="paragraph" w:styleId="Citationintense">
    <w:name w:val="Intense Quote"/>
    <w:basedOn w:val="Normal"/>
    <w:next w:val="Normal"/>
    <w:link w:val="CitationintenseCar"/>
    <w:uiPriority w:val="30"/>
    <w:qFormat/>
    <w:rsid w:val="003F1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F18DB"/>
    <w:rPr>
      <w:i/>
      <w:iCs/>
      <w:color w:val="0F4761" w:themeColor="accent1" w:themeShade="BF"/>
    </w:rPr>
  </w:style>
  <w:style w:type="character" w:styleId="Rfrenceintense">
    <w:name w:val="Intense Reference"/>
    <w:basedOn w:val="Policepardfaut"/>
    <w:uiPriority w:val="32"/>
    <w:qFormat/>
    <w:rsid w:val="003F18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514</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Léah Bonaventura</dc:creator>
  <cp:keywords/>
  <dc:description/>
  <cp:lastModifiedBy>Léah Bonaventura</cp:lastModifiedBy>
  <cp:revision>1</cp:revision>
  <dcterms:created xsi:type="dcterms:W3CDTF">2025-11-19T11:19:00Z</dcterms:created>
  <dcterms:modified xsi:type="dcterms:W3CDTF">2025-11-19T11:20:00Z</dcterms:modified>
</cp:coreProperties>
</file>