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BFFA" w14:textId="77777777" w:rsidR="00FF17F1" w:rsidRDefault="00FF17F1" w:rsidP="00FF17F1">
      <w:pPr>
        <w:pStyle w:val="NormalWeb"/>
        <w:shd w:val="clear" w:color="auto" w:fill="FFFFFF"/>
        <w:rPr>
          <w:rFonts w:ascii="Portrait" w:hAnsi="Portrait"/>
          <w:color w:val="000000"/>
          <w:shd w:val="clear" w:color="auto" w:fill="FFFFFF"/>
        </w:rPr>
      </w:pPr>
      <w:r>
        <w:rPr>
          <w:rFonts w:ascii="Portrait" w:hAnsi="Portrait"/>
          <w:color w:val="000000"/>
          <w:shd w:val="clear" w:color="auto" w:fill="FFFFFF"/>
        </w:rPr>
        <w:t>Diplômée de l’École nationale du génie rural, des eaux et des forêts (ENGREF, corps des IPEF). Elle est également titulaire d’un Diplôme d'études supérieures spécialisées (DESS) en gestion publique de l’Université Paris Dauphine.</w:t>
      </w:r>
    </w:p>
    <w:p w14:paraId="427C933B" w14:textId="66003FD9" w:rsidR="00641D4A" w:rsidRPr="00FF17F1" w:rsidRDefault="00FF17F1" w:rsidP="00FF17F1">
      <w:pPr>
        <w:pStyle w:val="NormalWeb"/>
        <w:shd w:val="clear" w:color="auto" w:fill="FFFFFF"/>
        <w:rPr>
          <w:rFonts w:ascii="Portrait" w:hAnsi="Portrait"/>
          <w:color w:val="000000"/>
          <w:shd w:val="clear" w:color="auto" w:fill="FFFFFF"/>
        </w:rPr>
      </w:pPr>
      <w:r>
        <w:rPr>
          <w:rFonts w:ascii="Portrait" w:hAnsi="Portrait"/>
          <w:color w:val="000000"/>
          <w:shd w:val="clear" w:color="auto" w:fill="FFFFFF"/>
        </w:rPr>
        <w:t>En 2012, elle est nommée Directrice du Développement durable et des relations institutionnelles internationales de Kering. Elle définit une stratégie et des objectifs ambitieux et met en place un ensemble de pratiques d’excellence au sein du Groupe et des Maisons. Kering est aujourd’hui un pionnier et un leader reconnu en matière de développement durable.</w:t>
      </w:r>
    </w:p>
    <w:sectPr w:rsidR="00641D4A" w:rsidRPr="00FF1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rtra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F1"/>
    <w:rsid w:val="00641D4A"/>
    <w:rsid w:val="00FF1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3F16"/>
  <w15:chartTrackingRefBased/>
  <w15:docId w15:val="{087A4487-3347-49CD-809A-68A40CEC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17F1"/>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498</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 PERSON</dc:creator>
  <cp:keywords/>
  <dc:description/>
  <cp:lastModifiedBy>Evans LE PERSON</cp:lastModifiedBy>
  <cp:revision>1</cp:revision>
  <dcterms:created xsi:type="dcterms:W3CDTF">2023-02-22T14:26:00Z</dcterms:created>
  <dcterms:modified xsi:type="dcterms:W3CDTF">2023-02-22T14:26:00Z</dcterms:modified>
</cp:coreProperties>
</file>