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F626" w14:textId="77777777" w:rsidR="00E25824" w:rsidRPr="00E25824" w:rsidRDefault="00E25824" w:rsidP="00E25824">
      <w:r w:rsidRPr="00E25824">
        <w:rPr>
          <w:b/>
          <w:bCs/>
        </w:rPr>
        <w:t>Olivia GRANIT</w:t>
      </w:r>
    </w:p>
    <w:p w14:paraId="075818C4" w14:textId="46D1C2A1" w:rsidR="00E25824" w:rsidRPr="00E25824" w:rsidRDefault="00E25824" w:rsidP="00E25824">
      <w:r w:rsidRPr="00E25824">
        <w:t> Associée Cabinet Hoffman                         </w:t>
      </w:r>
    </w:p>
    <w:p w14:paraId="59BAC150" w14:textId="77777777" w:rsidR="00E25824" w:rsidRPr="00E25824" w:rsidRDefault="00E25824" w:rsidP="00E25824">
      <w:r w:rsidRPr="00E25824">
        <w:t> </w:t>
      </w:r>
    </w:p>
    <w:p w14:paraId="6C96F70C" w14:textId="77777777" w:rsidR="00E25824" w:rsidRPr="00E25824" w:rsidRDefault="00E25824" w:rsidP="00E25824">
      <w:r w:rsidRPr="00E25824">
        <w:rPr>
          <w:b/>
          <w:bCs/>
        </w:rPr>
        <w:t>Prestation de serment au Barreau de Paris</w:t>
      </w:r>
      <w:r w:rsidRPr="00E25824">
        <w:t xml:space="preserve"> : 2011</w:t>
      </w:r>
    </w:p>
    <w:p w14:paraId="76907128" w14:textId="77777777" w:rsidR="00E25824" w:rsidRPr="00E25824" w:rsidRDefault="00E25824" w:rsidP="00E25824">
      <w:r w:rsidRPr="00E25824">
        <w:t> </w:t>
      </w:r>
    </w:p>
    <w:p w14:paraId="1E51F7A8" w14:textId="77777777" w:rsidR="00E25824" w:rsidRPr="00E25824" w:rsidRDefault="00E25824" w:rsidP="00E25824">
      <w:r w:rsidRPr="00E25824">
        <w:rPr>
          <w:b/>
          <w:bCs/>
        </w:rPr>
        <w:t>Formation</w:t>
      </w:r>
      <w:r w:rsidRPr="00E25824">
        <w:t> : Master 2 Droit de la Propriété Intellectuelle, Droit du design (Université Lyon II)</w:t>
      </w:r>
    </w:p>
    <w:p w14:paraId="49969FB4" w14:textId="77777777" w:rsidR="00E25824" w:rsidRPr="00E25824" w:rsidRDefault="00E25824" w:rsidP="00E25824">
      <w:r w:rsidRPr="00E25824">
        <w:t> </w:t>
      </w:r>
    </w:p>
    <w:p w14:paraId="327994A8" w14:textId="77777777" w:rsidR="00E25824" w:rsidRPr="00E25824" w:rsidRDefault="00E25824" w:rsidP="00E25824">
      <w:pPr>
        <w:pStyle w:val="Paragraphedeliste"/>
        <w:numPr>
          <w:ilvl w:val="0"/>
          <w:numId w:val="2"/>
        </w:numPr>
      </w:pPr>
      <w:r w:rsidRPr="00E25824">
        <w:t>Membre de l’APRAM (Groupement des professionnels des marques et des dessins et modèles)</w:t>
      </w:r>
    </w:p>
    <w:p w14:paraId="7D48C9D1" w14:textId="09379B31" w:rsidR="00E25824" w:rsidRPr="00E25824" w:rsidRDefault="00E25824" w:rsidP="00E25824">
      <w:pPr>
        <w:ind w:firstLine="50"/>
      </w:pPr>
    </w:p>
    <w:p w14:paraId="6C73607E" w14:textId="77777777" w:rsidR="00E25824" w:rsidRPr="00E25824" w:rsidRDefault="00E25824" w:rsidP="00E25824">
      <w:pPr>
        <w:pStyle w:val="Paragraphedeliste"/>
        <w:numPr>
          <w:ilvl w:val="0"/>
          <w:numId w:val="2"/>
        </w:numPr>
      </w:pPr>
      <w:r w:rsidRPr="00E25824">
        <w:t>Intervenante à l’EFB (École de Formation du Barreau) dans le cadre du Parcours droit de la propriété intellectuelle</w:t>
      </w:r>
    </w:p>
    <w:p w14:paraId="2149AE7F" w14:textId="24E8A193" w:rsidR="00E25824" w:rsidRPr="00E25824" w:rsidRDefault="00E25824" w:rsidP="00E25824">
      <w:pPr>
        <w:ind w:firstLine="50"/>
      </w:pPr>
    </w:p>
    <w:p w14:paraId="22B80732" w14:textId="77777777" w:rsidR="00E25824" w:rsidRPr="00E25824" w:rsidRDefault="00E25824" w:rsidP="00E25824">
      <w:pPr>
        <w:pStyle w:val="Paragraphedeliste"/>
        <w:numPr>
          <w:ilvl w:val="0"/>
          <w:numId w:val="2"/>
        </w:numPr>
      </w:pPr>
      <w:r w:rsidRPr="00E25824">
        <w:t>Référente pédagogique à l’EFB (École de Formation du Barreau)</w:t>
      </w:r>
    </w:p>
    <w:p w14:paraId="08F8C077" w14:textId="04058009" w:rsidR="00E25824" w:rsidRPr="00E25824" w:rsidRDefault="00E25824" w:rsidP="00E25824">
      <w:pPr>
        <w:ind w:firstLine="50"/>
      </w:pPr>
    </w:p>
    <w:p w14:paraId="49FC4AA7" w14:textId="77777777" w:rsidR="00E25824" w:rsidRPr="00E25824" w:rsidRDefault="00E25824" w:rsidP="00E25824">
      <w:r w:rsidRPr="00E25824">
        <w:t> </w:t>
      </w:r>
    </w:p>
    <w:p w14:paraId="6EC8D610" w14:textId="77777777" w:rsidR="00E25824" w:rsidRPr="00E25824" w:rsidRDefault="00E25824" w:rsidP="00E25824">
      <w:r w:rsidRPr="00E25824">
        <w:rPr>
          <w:i/>
          <w:iCs/>
        </w:rPr>
        <w:t>Contact : </w:t>
      </w:r>
      <w:hyperlink r:id="rId5" w:tooltip="mailto:ogranit@cabinet-hoffman.com" w:history="1">
        <w:r w:rsidRPr="00E25824">
          <w:rPr>
            <w:rStyle w:val="Lienhypertexte"/>
            <w:i/>
            <w:iCs/>
          </w:rPr>
          <w:t>ogranit@cabinet-hoffman.com</w:t>
        </w:r>
      </w:hyperlink>
    </w:p>
    <w:p w14:paraId="01240996" w14:textId="77777777" w:rsidR="00E25824" w:rsidRDefault="00E25824"/>
    <w:sectPr w:rsidR="00E2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99A"/>
    <w:multiLevelType w:val="multilevel"/>
    <w:tmpl w:val="1B9E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254F24"/>
    <w:multiLevelType w:val="hybridMultilevel"/>
    <w:tmpl w:val="E0105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14388">
    <w:abstractNumId w:val="0"/>
  </w:num>
  <w:num w:numId="2" w16cid:durableId="149923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24"/>
    <w:rsid w:val="001D5399"/>
    <w:rsid w:val="0056718C"/>
    <w:rsid w:val="00E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C918"/>
  <w15:chartTrackingRefBased/>
  <w15:docId w15:val="{A735A55D-67E7-48E7-A365-1AE767EF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5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5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5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5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5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5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5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5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5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5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5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5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58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58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58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58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58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58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5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5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5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5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5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58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58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58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5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58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582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2582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5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ranit@cabinet-hoffm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Léah Bonaventura</dc:creator>
  <cp:keywords/>
  <dc:description/>
  <cp:lastModifiedBy>Léah Bonaventura</cp:lastModifiedBy>
  <cp:revision>1</cp:revision>
  <dcterms:created xsi:type="dcterms:W3CDTF">2025-11-21T12:32:00Z</dcterms:created>
  <dcterms:modified xsi:type="dcterms:W3CDTF">2025-11-21T12:34:00Z</dcterms:modified>
</cp:coreProperties>
</file>